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768" w:rsidRPr="00990768" w:rsidRDefault="00990768" w:rsidP="00990768">
      <w:pPr>
        <w:spacing w:after="0" w:line="240" w:lineRule="auto"/>
        <w:rPr>
          <w:rFonts w:ascii="Segoe UI" w:eastAsia="Times New Roman" w:hAnsi="Segoe UI" w:cs="Segoe UI"/>
          <w:sz w:val="20"/>
          <w:szCs w:val="20"/>
          <w:lang w:eastAsia="en-AU"/>
        </w:rPr>
      </w:pPr>
      <w:r w:rsidRPr="00990768">
        <w:rPr>
          <w:rFonts w:ascii="Segoe UI" w:eastAsia="Times New Roman" w:hAnsi="Segoe UI" w:cs="Segoe UI"/>
          <w:noProof/>
          <w:sz w:val="20"/>
          <w:szCs w:val="20"/>
          <w:lang w:eastAsia="en-AU"/>
        </w:rPr>
        <w:drawing>
          <wp:inline distT="0" distB="0" distL="0" distR="0">
            <wp:extent cx="9525" cy="9525"/>
            <wp:effectExtent l="0" t="0" r="0" b="0"/>
            <wp:docPr id="13" name="Picture 13" descr="https://mail.maristc.act.edu.au/owa/14.2.247.5/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EC" descr="https://mail.maristc.act.edu.au/owa/14.2.247.5/themes/resources/clear1x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90768">
        <w:rPr>
          <w:rFonts w:ascii="Segoe UI" w:eastAsia="Times New Roman" w:hAnsi="Segoe UI" w:cs="Segoe UI"/>
          <w:noProof/>
          <w:sz w:val="20"/>
          <w:szCs w:val="20"/>
          <w:lang w:eastAsia="en-AU"/>
        </w:rPr>
        <w:drawing>
          <wp:inline distT="0" distB="0" distL="0" distR="0">
            <wp:extent cx="152400" cy="152400"/>
            <wp:effectExtent l="0" t="0" r="0" b="0"/>
            <wp:docPr id="12" name="Picture 12" descr="https://mail.maristc.act.edu.au/owa/14.2.247.5/themes/base/pgrs-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g" descr="https://mail.maristc.act.edu.au/owa/14.2.247.5/themes/base/pgrs-s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990768" w:rsidRPr="00990768" w:rsidRDefault="00990768" w:rsidP="00990768">
      <w:pPr>
        <w:spacing w:after="0" w:line="240" w:lineRule="auto"/>
        <w:rPr>
          <w:rFonts w:ascii="Segoe UI" w:eastAsia="Times New Roman" w:hAnsi="Segoe UI" w:cs="Segoe UI"/>
          <w:vanish/>
          <w:sz w:val="20"/>
          <w:szCs w:val="20"/>
          <w:lang w:eastAsia="en-AU"/>
        </w:rPr>
      </w:pPr>
      <w:r w:rsidRPr="00990768">
        <w:rPr>
          <w:rFonts w:ascii="Segoe UI" w:eastAsia="Times New Roman" w:hAnsi="Segoe UI" w:cs="Segoe UI"/>
          <w:noProof/>
          <w:vanish/>
          <w:sz w:val="20"/>
          <w:szCs w:val="20"/>
          <w:lang w:eastAsia="en-AU"/>
        </w:rPr>
        <w:drawing>
          <wp:inline distT="0" distB="0" distL="0" distR="0">
            <wp:extent cx="9525" cy="9525"/>
            <wp:effectExtent l="0" t="0" r="0" b="0"/>
            <wp:docPr id="11" name="Picture 11" descr="https://mail.maristc.act.edu.au/owa/14.2.247.5/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DividerLeft" descr="https://mail.maristc.act.edu.au/owa/14.2.247.5/themes/resources/clear1x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90768">
        <w:rPr>
          <w:rFonts w:ascii="Segoe UI" w:eastAsia="Times New Roman" w:hAnsi="Segoe UI" w:cs="Segoe UI"/>
          <w:noProof/>
          <w:vanish/>
          <w:sz w:val="20"/>
          <w:szCs w:val="20"/>
          <w:lang w:eastAsia="en-AU"/>
        </w:rPr>
        <w:drawing>
          <wp:inline distT="0" distB="0" distL="0" distR="0">
            <wp:extent cx="9525" cy="9525"/>
            <wp:effectExtent l="0" t="0" r="0" b="0"/>
            <wp:docPr id="10" name="Picture 10" descr="https://mail.maristc.act.edu.au/owa/14.2.247.5/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DividerRight" descr="https://mail.maristc.act.edu.au/owa/14.2.247.5/themes/resources/clear1x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90768" w:rsidRPr="00990768" w:rsidRDefault="00990768" w:rsidP="00990768">
      <w:pPr>
        <w:spacing w:after="0" w:line="240" w:lineRule="auto"/>
        <w:rPr>
          <w:rFonts w:ascii="Segoe UI" w:eastAsia="Times New Roman" w:hAnsi="Segoe UI" w:cs="Segoe UI"/>
          <w:vanish/>
          <w:color w:val="666666"/>
          <w:sz w:val="24"/>
          <w:szCs w:val="24"/>
          <w:lang w:eastAsia="en-AU"/>
        </w:rPr>
      </w:pPr>
      <w:r w:rsidRPr="00990768">
        <w:rPr>
          <w:rFonts w:ascii="Segoe UI" w:eastAsia="Times New Roman" w:hAnsi="Segoe UI" w:cs="Segoe UI"/>
          <w:vanish/>
          <w:color w:val="666666"/>
          <w:sz w:val="24"/>
          <w:szCs w:val="24"/>
          <w:lang w:eastAsia="en-AU"/>
        </w:rPr>
        <w:t>Monica Sander</w:t>
      </w:r>
    </w:p>
    <w:p w:rsidR="00990768" w:rsidRPr="00990768" w:rsidRDefault="00990768" w:rsidP="00990768">
      <w:pPr>
        <w:spacing w:after="0" w:line="240" w:lineRule="auto"/>
        <w:rPr>
          <w:rFonts w:ascii="Segoe UI" w:eastAsia="Times New Roman" w:hAnsi="Segoe UI" w:cs="Segoe UI"/>
          <w:vanish/>
          <w:sz w:val="20"/>
          <w:szCs w:val="20"/>
          <w:lang w:eastAsia="en-AU"/>
        </w:rPr>
      </w:pPr>
      <w:r w:rsidRPr="00990768">
        <w:rPr>
          <w:rFonts w:ascii="Segoe UI" w:eastAsia="Times New Roman" w:hAnsi="Segoe UI" w:cs="Segoe UI"/>
          <w:vanish/>
          <w:sz w:val="20"/>
          <w:szCs w:val="20"/>
          <w:lang w:eastAsia="en-AU"/>
        </w:rPr>
        <w:t>http://www.salon.com/2014/08/04/the_medias_big_torture_lie_enhanced_interrogation_and_the_politics_of_false_equivalence/ “And yet journalists (Hosenball is by no means the only one) still use the Bush administration’s euphemism, “enhanced interrogation,” as</w:t>
      </w:r>
    </w:p>
    <w:p w:rsidR="00990768" w:rsidRPr="00990768" w:rsidRDefault="00990768" w:rsidP="00990768">
      <w:pPr>
        <w:spacing w:after="0" w:line="240" w:lineRule="auto"/>
        <w:rPr>
          <w:rFonts w:ascii="Segoe UI" w:eastAsia="Times New Roman" w:hAnsi="Segoe UI" w:cs="Segoe UI"/>
          <w:vanish/>
          <w:sz w:val="20"/>
          <w:szCs w:val="20"/>
          <w:lang w:eastAsia="en-AU"/>
        </w:rPr>
      </w:pPr>
      <w:r w:rsidRPr="00990768">
        <w:rPr>
          <w:rFonts w:ascii="Segoe UI" w:eastAsia="Times New Roman" w:hAnsi="Segoe UI" w:cs="Segoe UI"/>
          <w:vanish/>
          <w:sz w:val="20"/>
          <w:szCs w:val="20"/>
          <w:lang w:eastAsia="en-AU"/>
        </w:rPr>
        <w:t>Tue 2:55 PM</w:t>
      </w:r>
    </w:p>
    <w:p w:rsidR="00990768" w:rsidRPr="00990768" w:rsidRDefault="00990768" w:rsidP="00990768">
      <w:pPr>
        <w:spacing w:after="150" w:line="240" w:lineRule="auto"/>
        <w:rPr>
          <w:rFonts w:ascii="Segoe UI" w:eastAsia="Times New Roman" w:hAnsi="Segoe UI" w:cs="Segoe UI"/>
          <w:sz w:val="20"/>
          <w:szCs w:val="20"/>
          <w:lang w:eastAsia="en-AU"/>
        </w:rPr>
      </w:pPr>
      <w:r w:rsidRPr="00990768">
        <w:rPr>
          <w:rFonts w:ascii="Segoe UI" w:eastAsia="Times New Roman" w:hAnsi="Segoe UI" w:cs="Segoe UI"/>
          <w:noProof/>
          <w:color w:val="000000"/>
          <w:sz w:val="20"/>
          <w:szCs w:val="20"/>
          <w:lang w:eastAsia="en-AU"/>
        </w:rPr>
        <w:drawing>
          <wp:inline distT="0" distB="0" distL="0" distR="0">
            <wp:extent cx="9525" cy="9525"/>
            <wp:effectExtent l="0" t="0" r="0" b="0"/>
            <wp:docPr id="9" name="Picture 9" descr="https://mail.maristc.act.edu.au/owa/14.2.247.5/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DividerLeft" descr="https://mail.maristc.act.edu.au/owa/14.2.247.5/themes/resources/clear1x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Start w:id="0" w:name="_GoBack"/>
      <w:r w:rsidRPr="00990768">
        <w:rPr>
          <w:rFonts w:ascii="Segoe UI" w:eastAsia="Times New Roman" w:hAnsi="Segoe UI" w:cs="Segoe UI"/>
          <w:noProof/>
          <w:color w:val="000000"/>
          <w:sz w:val="20"/>
          <w:szCs w:val="20"/>
          <w:lang w:eastAsia="en-AU"/>
        </w:rPr>
        <w:drawing>
          <wp:inline distT="0" distB="0" distL="0" distR="0">
            <wp:extent cx="9525" cy="9525"/>
            <wp:effectExtent l="0" t="0" r="0" b="0"/>
            <wp:docPr id="8" name="Picture 8" descr="https://mail.maristc.act.edu.au/owa/14.2.247.5/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DividerRight" descr="https://mail.maristc.act.edu.au/owa/14.2.247.5/themes/resources/clear1x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0"/>
    </w:p>
    <w:tbl>
      <w:tblPr>
        <w:tblW w:w="0" w:type="auto"/>
        <w:tblCellSpacing w:w="0" w:type="dxa"/>
        <w:tblCellMar>
          <w:left w:w="0" w:type="dxa"/>
          <w:right w:w="0" w:type="dxa"/>
        </w:tblCellMar>
        <w:tblLook w:val="04A0" w:firstRow="1" w:lastRow="0" w:firstColumn="1" w:lastColumn="0" w:noHBand="0" w:noVBand="1"/>
      </w:tblPr>
      <w:tblGrid>
        <w:gridCol w:w="75"/>
        <w:gridCol w:w="8939"/>
        <w:gridCol w:w="6"/>
        <w:gridCol w:w="6"/>
      </w:tblGrid>
      <w:tr w:rsidR="00990768" w:rsidRPr="00990768" w:rsidTr="00990768">
        <w:trPr>
          <w:tblCellSpacing w:w="0" w:type="dxa"/>
        </w:trPr>
        <w:tc>
          <w:tcPr>
            <w:tcW w:w="0" w:type="auto"/>
            <w:tcMar>
              <w:top w:w="0" w:type="dxa"/>
              <w:left w:w="30" w:type="dxa"/>
              <w:bottom w:w="0" w:type="dxa"/>
              <w:right w:w="30" w:type="dxa"/>
            </w:tcMar>
            <w:hideMark/>
          </w:tcPr>
          <w:p w:rsidR="00990768" w:rsidRPr="00990768" w:rsidRDefault="00990768" w:rsidP="00990768">
            <w:pPr>
              <w:spacing w:after="0" w:line="240" w:lineRule="auto"/>
              <w:rPr>
                <w:rFonts w:ascii="Segoe UI" w:eastAsia="Times New Roman" w:hAnsi="Segoe UI" w:cs="Segoe UI"/>
                <w:sz w:val="20"/>
                <w:szCs w:val="20"/>
                <w:lang w:eastAsia="en-AU"/>
              </w:rPr>
            </w:pPr>
            <w:r w:rsidRPr="00990768">
              <w:rPr>
                <w:rFonts w:ascii="Segoe UI" w:eastAsia="Times New Roman" w:hAnsi="Segoe UI" w:cs="Segoe UI"/>
                <w:noProof/>
                <w:sz w:val="20"/>
                <w:szCs w:val="20"/>
                <w:lang w:eastAsia="en-AU"/>
              </w:rPr>
              <w:drawing>
                <wp:inline distT="0" distB="0" distL="0" distR="0">
                  <wp:extent cx="9525" cy="9525"/>
                  <wp:effectExtent l="0" t="0" r="0" b="0"/>
                  <wp:docPr id="3" name="Picture 3" descr="https://mail.maristc.act.edu.au/owa/14.2.247.5/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ail.maristc.act.edu.au/owa/14.2.247.5/themes/resources/clear1x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5000" w:type="pct"/>
            <w:vAlign w:val="center"/>
            <w:hideMark/>
          </w:tcPr>
          <w:p w:rsidR="00990768" w:rsidRPr="00990768" w:rsidRDefault="00990768" w:rsidP="00990768">
            <w:pPr>
              <w:spacing w:after="0" w:line="240" w:lineRule="auto"/>
              <w:rPr>
                <w:rFonts w:ascii="Segoe UI" w:eastAsia="Times New Roman" w:hAnsi="Segoe UI" w:cs="Segoe UI"/>
                <w:sz w:val="20"/>
                <w:szCs w:val="20"/>
                <w:lang w:eastAsia="en-AU"/>
              </w:rPr>
            </w:pPr>
          </w:p>
        </w:tc>
        <w:tc>
          <w:tcPr>
            <w:tcW w:w="0" w:type="auto"/>
            <w:hideMark/>
          </w:tcPr>
          <w:p w:rsidR="00990768" w:rsidRPr="00990768" w:rsidRDefault="00990768" w:rsidP="00990768">
            <w:pPr>
              <w:spacing w:after="0" w:line="240" w:lineRule="auto"/>
              <w:rPr>
                <w:rFonts w:ascii="Segoe UI" w:eastAsia="Times New Roman" w:hAnsi="Segoe UI" w:cs="Segoe UI"/>
                <w:vanish/>
                <w:sz w:val="20"/>
                <w:szCs w:val="20"/>
                <w:lang w:eastAsia="en-AU"/>
              </w:rPr>
            </w:pPr>
            <w:r w:rsidRPr="00990768">
              <w:rPr>
                <w:rFonts w:ascii="Segoe UI" w:eastAsia="Times New Roman" w:hAnsi="Segoe UI" w:cs="Segoe UI"/>
                <w:noProof/>
                <w:vanish/>
                <w:sz w:val="20"/>
                <w:szCs w:val="20"/>
                <w:lang w:eastAsia="en-AU"/>
              </w:rPr>
              <w:drawing>
                <wp:inline distT="0" distB="0" distL="0" distR="0">
                  <wp:extent cx="9525" cy="9525"/>
                  <wp:effectExtent l="0" t="0" r="0" b="0"/>
                  <wp:docPr id="2" name="Picture 2" descr="https://mail.maristc.act.edu.au/owa/14.2.247.5/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EISnd" descr="https://mail.maristc.act.edu.au/owa/14.2.247.5/themes/resources/clear1x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990768" w:rsidRPr="00990768" w:rsidRDefault="00990768" w:rsidP="00990768">
            <w:pPr>
              <w:spacing w:after="0" w:line="240" w:lineRule="auto"/>
              <w:rPr>
                <w:rFonts w:ascii="Segoe UI" w:eastAsia="Times New Roman" w:hAnsi="Segoe UI" w:cs="Segoe UI"/>
                <w:vanish/>
                <w:sz w:val="20"/>
                <w:szCs w:val="20"/>
                <w:lang w:eastAsia="en-AU"/>
              </w:rPr>
            </w:pPr>
            <w:r w:rsidRPr="00990768">
              <w:rPr>
                <w:rFonts w:ascii="Segoe UI" w:eastAsia="Times New Roman" w:hAnsi="Segoe UI" w:cs="Segoe UI"/>
                <w:noProof/>
                <w:vanish/>
                <w:sz w:val="20"/>
                <w:szCs w:val="20"/>
                <w:lang w:eastAsia="en-AU"/>
              </w:rPr>
              <w:drawing>
                <wp:inline distT="0" distB="0" distL="0" distR="0">
                  <wp:extent cx="9525" cy="9525"/>
                  <wp:effectExtent l="0" t="0" r="0" b="0"/>
                  <wp:docPr id="1" name="Picture 1" descr="https://mail.maristc.act.edu.au/owa/14.2.247.5/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EICpy" descr="https://mail.maristc.act.edu.au/owa/14.2.247.5/themes/resources/clear1x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90768" w:rsidRPr="00990768" w:rsidRDefault="00990768" w:rsidP="00990768">
      <w:pPr>
        <w:spacing w:line="240" w:lineRule="auto"/>
        <w:rPr>
          <w:rFonts w:ascii="Segoe UI" w:eastAsia="Times New Roman" w:hAnsi="Segoe UI" w:cs="Segoe UI"/>
          <w:sz w:val="27"/>
          <w:szCs w:val="27"/>
          <w:lang w:eastAsia="en-AU"/>
        </w:rPr>
      </w:pPr>
      <w:hyperlink r:id="rId6" w:tgtFrame="_blank" w:history="1">
        <w:r w:rsidRPr="00990768">
          <w:rPr>
            <w:rFonts w:ascii="Times New Roman" w:eastAsia="Times New Roman" w:hAnsi="Times New Roman" w:cs="Times New Roman"/>
            <w:color w:val="0000FF"/>
            <w:sz w:val="24"/>
            <w:szCs w:val="24"/>
            <w:u w:val="single"/>
            <w:lang w:eastAsia="en-AU"/>
          </w:rPr>
          <w:t>http://www.salon.com/2014/08/04/the_medias_big_torture_lie_enhanced_interrogation_and_the_politics_of_false_equivalence/</w:t>
        </w:r>
      </w:hyperlink>
    </w:p>
    <w:p w:rsidR="00990768" w:rsidRPr="00990768" w:rsidRDefault="00990768" w:rsidP="00990768">
      <w:pPr>
        <w:spacing w:line="240" w:lineRule="auto"/>
        <w:rPr>
          <w:rFonts w:ascii="Segoe UI" w:eastAsia="Times New Roman" w:hAnsi="Segoe UI" w:cs="Segoe UI"/>
          <w:sz w:val="27"/>
          <w:szCs w:val="27"/>
          <w:lang w:eastAsia="en-AU"/>
        </w:rPr>
      </w:pPr>
      <w:r w:rsidRPr="00990768">
        <w:rPr>
          <w:rFonts w:ascii="Times New Roman" w:eastAsia="Times New Roman" w:hAnsi="Times New Roman" w:cs="Times New Roman"/>
          <w:sz w:val="24"/>
          <w:szCs w:val="24"/>
          <w:lang w:eastAsia="en-AU"/>
        </w:rPr>
        <w:t>“And yet journalists (</w:t>
      </w:r>
      <w:proofErr w:type="spellStart"/>
      <w:r w:rsidRPr="00990768">
        <w:rPr>
          <w:rFonts w:ascii="Times New Roman" w:eastAsia="Times New Roman" w:hAnsi="Times New Roman" w:cs="Times New Roman"/>
          <w:sz w:val="24"/>
          <w:szCs w:val="24"/>
          <w:lang w:eastAsia="en-AU"/>
        </w:rPr>
        <w:t>Hosenball</w:t>
      </w:r>
      <w:proofErr w:type="spellEnd"/>
      <w:r w:rsidRPr="00990768">
        <w:rPr>
          <w:rFonts w:ascii="Times New Roman" w:eastAsia="Times New Roman" w:hAnsi="Times New Roman" w:cs="Times New Roman"/>
          <w:sz w:val="24"/>
          <w:szCs w:val="24"/>
          <w:lang w:eastAsia="en-AU"/>
        </w:rPr>
        <w:t xml:space="preserve"> is by no means the only one) still use the Bush administration’s euphemism, “enhanced interrogation,” as if using the language of propaganda somehow marks them as objective reporters. They still introduce torture by insinuating that only human rights advocates or CIA (or Bush) critics would consider all this torture. They still wield scare quotes to separate such nasty issues from their own journalistic voice. Many journalists and news outlets continue to use a euphemism to describe torture long after independent arbiters have deemed it as such.”</w:t>
      </w:r>
    </w:p>
    <w:p w:rsidR="00990768" w:rsidRPr="00990768" w:rsidRDefault="00990768" w:rsidP="00990768">
      <w:pPr>
        <w:spacing w:line="240" w:lineRule="auto"/>
        <w:rPr>
          <w:rFonts w:ascii="Segoe UI" w:eastAsia="Times New Roman" w:hAnsi="Segoe UI" w:cs="Segoe UI"/>
          <w:sz w:val="27"/>
          <w:szCs w:val="27"/>
          <w:lang w:eastAsia="en-AU"/>
        </w:rPr>
      </w:pPr>
      <w:hyperlink r:id="rId7" w:tgtFrame="_blank" w:history="1">
        <w:r w:rsidRPr="00990768">
          <w:rPr>
            <w:rFonts w:ascii="Times New Roman" w:eastAsia="Times New Roman" w:hAnsi="Times New Roman" w:cs="Times New Roman"/>
            <w:color w:val="0000FF"/>
            <w:sz w:val="24"/>
            <w:szCs w:val="24"/>
            <w:u w:val="single"/>
            <w:lang w:eastAsia="en-AU"/>
          </w:rPr>
          <w:t>http://www.montrealgazette.com/life/Please+spare+euphemisms/9964556/story.html</w:t>
        </w:r>
      </w:hyperlink>
    </w:p>
    <w:p w:rsidR="00990768" w:rsidRPr="00990768" w:rsidRDefault="00990768" w:rsidP="00990768">
      <w:pPr>
        <w:spacing w:line="240" w:lineRule="auto"/>
        <w:rPr>
          <w:rFonts w:ascii="Segoe UI" w:eastAsia="Times New Roman" w:hAnsi="Segoe UI" w:cs="Segoe UI"/>
          <w:sz w:val="27"/>
          <w:szCs w:val="27"/>
          <w:lang w:eastAsia="en-AU"/>
        </w:rPr>
      </w:pPr>
      <w:r w:rsidRPr="00990768">
        <w:rPr>
          <w:rFonts w:ascii="Times New Roman" w:eastAsia="Times New Roman" w:hAnsi="Times New Roman" w:cs="Times New Roman"/>
          <w:sz w:val="24"/>
          <w:szCs w:val="24"/>
          <w:lang w:eastAsia="en-AU"/>
        </w:rPr>
        <w:t>A Canadian perspective.</w:t>
      </w:r>
    </w:p>
    <w:p w:rsidR="00990768" w:rsidRPr="00990768" w:rsidRDefault="00990768" w:rsidP="00990768">
      <w:pPr>
        <w:spacing w:line="240" w:lineRule="auto"/>
        <w:rPr>
          <w:rFonts w:ascii="Segoe UI" w:eastAsia="Times New Roman" w:hAnsi="Segoe UI" w:cs="Segoe UI"/>
          <w:sz w:val="27"/>
          <w:szCs w:val="27"/>
          <w:lang w:eastAsia="en-AU"/>
        </w:rPr>
      </w:pPr>
      <w:hyperlink r:id="rId8" w:tgtFrame="_blank" w:history="1">
        <w:r w:rsidRPr="00990768">
          <w:rPr>
            <w:rFonts w:ascii="Times New Roman" w:eastAsia="Times New Roman" w:hAnsi="Times New Roman" w:cs="Times New Roman"/>
            <w:color w:val="0000FF"/>
            <w:sz w:val="24"/>
            <w:szCs w:val="24"/>
            <w:u w:val="single"/>
            <w:lang w:eastAsia="en-AU"/>
          </w:rPr>
          <w:t>http://www.eurekastreet.com.au/article.aspx?aeid=479#.VBe8dE04rIU</w:t>
        </w:r>
      </w:hyperlink>
    </w:p>
    <w:p w:rsidR="00990768" w:rsidRPr="00990768" w:rsidRDefault="00990768" w:rsidP="00990768">
      <w:pPr>
        <w:spacing w:line="240" w:lineRule="auto"/>
        <w:rPr>
          <w:rFonts w:ascii="Segoe UI" w:eastAsia="Times New Roman" w:hAnsi="Segoe UI" w:cs="Segoe UI"/>
          <w:sz w:val="27"/>
          <w:szCs w:val="27"/>
          <w:lang w:eastAsia="en-AU"/>
        </w:rPr>
      </w:pPr>
      <w:r w:rsidRPr="00990768">
        <w:rPr>
          <w:rFonts w:ascii="Times New Roman" w:eastAsia="Times New Roman" w:hAnsi="Times New Roman" w:cs="Times New Roman"/>
          <w:sz w:val="24"/>
          <w:szCs w:val="24"/>
          <w:lang w:eastAsia="en-AU"/>
        </w:rPr>
        <w:t>Old article but touches on the moral issues inherent in not telling the truth.</w:t>
      </w:r>
    </w:p>
    <w:p w:rsidR="00990768" w:rsidRPr="00990768" w:rsidRDefault="00990768" w:rsidP="00990768">
      <w:pPr>
        <w:spacing w:line="240" w:lineRule="auto"/>
        <w:rPr>
          <w:rFonts w:ascii="Segoe UI" w:eastAsia="Times New Roman" w:hAnsi="Segoe UI" w:cs="Segoe UI"/>
          <w:sz w:val="27"/>
          <w:szCs w:val="27"/>
          <w:lang w:eastAsia="en-AU"/>
        </w:rPr>
      </w:pPr>
      <w:r w:rsidRPr="00990768">
        <w:rPr>
          <w:rFonts w:ascii="Open Sans" w:eastAsia="Times New Roman" w:hAnsi="Open Sans" w:cs="Segoe UI"/>
          <w:color w:val="333333"/>
          <w:sz w:val="21"/>
          <w:szCs w:val="21"/>
          <w:lang w:val="en" w:eastAsia="en-AU"/>
        </w:rPr>
        <w:t xml:space="preserve">“In our time, political speech and writing are largely the </w:t>
      </w:r>
      <w:proofErr w:type="spellStart"/>
      <w:r w:rsidRPr="00990768">
        <w:rPr>
          <w:rFonts w:ascii="Open Sans" w:eastAsia="Times New Roman" w:hAnsi="Open Sans" w:cs="Segoe UI"/>
          <w:color w:val="333333"/>
          <w:sz w:val="21"/>
          <w:szCs w:val="21"/>
          <w:lang w:val="en" w:eastAsia="en-AU"/>
        </w:rPr>
        <w:t>defence</w:t>
      </w:r>
      <w:proofErr w:type="spellEnd"/>
      <w:r w:rsidRPr="00990768">
        <w:rPr>
          <w:rFonts w:ascii="Open Sans" w:eastAsia="Times New Roman" w:hAnsi="Open Sans" w:cs="Segoe UI"/>
          <w:color w:val="333333"/>
          <w:sz w:val="21"/>
          <w:szCs w:val="21"/>
          <w:lang w:val="en" w:eastAsia="en-AU"/>
        </w:rPr>
        <w:t xml:space="preserve"> of the indefensible. Things like … the dropping of atomic bombs on Japan can indeed be defended, but only by arguments which are too brutal for most people to face, and which do not square with the professed aim of political parties. Thus, political language has to consist largely of euphemism, question-begging and sheer cloudy vagueness.”</w:t>
      </w:r>
    </w:p>
    <w:p w:rsidR="00990768" w:rsidRPr="00990768" w:rsidRDefault="00990768" w:rsidP="00990768">
      <w:pPr>
        <w:spacing w:line="240" w:lineRule="auto"/>
        <w:rPr>
          <w:rFonts w:ascii="Segoe UI" w:eastAsia="Times New Roman" w:hAnsi="Segoe UI" w:cs="Segoe UI"/>
          <w:sz w:val="27"/>
          <w:szCs w:val="27"/>
          <w:lang w:eastAsia="en-AU"/>
        </w:rPr>
      </w:pPr>
      <w:hyperlink r:id="rId9" w:tgtFrame="_blank" w:history="1">
        <w:r w:rsidRPr="00990768">
          <w:rPr>
            <w:rFonts w:ascii="Times New Roman" w:eastAsia="Times New Roman" w:hAnsi="Times New Roman" w:cs="Times New Roman"/>
            <w:color w:val="0000FF"/>
            <w:sz w:val="24"/>
            <w:szCs w:val="24"/>
            <w:u w:val="single"/>
            <w:lang w:eastAsia="en-AU"/>
          </w:rPr>
          <w:t>http://davinasquirrel.wordpress.com/2014/09/12/no-need-to-panic-its-just-schrodingers-family-annihilator/</w:t>
        </w:r>
      </w:hyperlink>
    </w:p>
    <w:p w:rsidR="00990768" w:rsidRPr="00990768" w:rsidRDefault="00990768" w:rsidP="00990768">
      <w:pPr>
        <w:spacing w:line="240" w:lineRule="auto"/>
        <w:rPr>
          <w:rFonts w:ascii="Segoe UI" w:eastAsia="Times New Roman" w:hAnsi="Segoe UI" w:cs="Segoe UI"/>
          <w:sz w:val="27"/>
          <w:szCs w:val="27"/>
          <w:lang w:eastAsia="en-AU"/>
        </w:rPr>
      </w:pPr>
      <w:r w:rsidRPr="00990768">
        <w:rPr>
          <w:rFonts w:ascii="Times New Roman" w:eastAsia="Times New Roman" w:hAnsi="Times New Roman" w:cs="Times New Roman"/>
          <w:sz w:val="24"/>
          <w:szCs w:val="24"/>
          <w:lang w:eastAsia="en-AU"/>
        </w:rPr>
        <w:t>This one relates specifically to the Hunt case.</w:t>
      </w:r>
    </w:p>
    <w:p w:rsidR="00990768" w:rsidRPr="00990768" w:rsidRDefault="00990768" w:rsidP="00990768">
      <w:pPr>
        <w:spacing w:line="240" w:lineRule="auto"/>
        <w:rPr>
          <w:rFonts w:ascii="Segoe UI" w:eastAsia="Times New Roman" w:hAnsi="Segoe UI" w:cs="Segoe UI"/>
          <w:sz w:val="27"/>
          <w:szCs w:val="27"/>
          <w:lang w:eastAsia="en-AU"/>
        </w:rPr>
      </w:pPr>
      <w:r w:rsidRPr="00990768">
        <w:rPr>
          <w:rFonts w:ascii="Calibri" w:eastAsia="Times New Roman" w:hAnsi="Calibri" w:cs="Segoe UI"/>
          <w:lang w:val="en" w:eastAsia="en-AU"/>
        </w:rPr>
        <w:t xml:space="preserve">“Throughout this post I have deliberately used the words ‘slaughtered’ and ‘murdered’. The former is never used in mainstream press, the latter sometimes used—but often times, the </w:t>
      </w:r>
      <w:proofErr w:type="spellStart"/>
      <w:r w:rsidRPr="00990768">
        <w:rPr>
          <w:rFonts w:ascii="Calibri" w:eastAsia="Times New Roman" w:hAnsi="Calibri" w:cs="Segoe UI"/>
          <w:lang w:val="en" w:eastAsia="en-AU"/>
        </w:rPr>
        <w:t>sanitised</w:t>
      </w:r>
      <w:proofErr w:type="spellEnd"/>
      <w:r w:rsidRPr="00990768">
        <w:rPr>
          <w:rFonts w:ascii="Calibri" w:eastAsia="Times New Roman" w:hAnsi="Calibri" w:cs="Segoe UI"/>
          <w:lang w:val="en" w:eastAsia="en-AU"/>
        </w:rPr>
        <w:t xml:space="preserve"> words of ‘dead’ or ‘killed’ suffice for the mainstream media, to hide the true horror of what is really going on for women and children living under patriarchy.”</w:t>
      </w:r>
    </w:p>
    <w:p w:rsidR="00990768" w:rsidRPr="00990768" w:rsidRDefault="00990768" w:rsidP="00990768">
      <w:pPr>
        <w:spacing w:line="240" w:lineRule="auto"/>
        <w:rPr>
          <w:rFonts w:ascii="Segoe UI" w:eastAsia="Times New Roman" w:hAnsi="Segoe UI" w:cs="Segoe UI"/>
          <w:sz w:val="27"/>
          <w:szCs w:val="27"/>
          <w:lang w:eastAsia="en-AU"/>
        </w:rPr>
      </w:pPr>
      <w:r w:rsidRPr="00990768">
        <w:rPr>
          <w:rFonts w:ascii="Times New Roman" w:eastAsia="Times New Roman" w:hAnsi="Times New Roman" w:cs="Times New Roman"/>
          <w:sz w:val="24"/>
          <w:szCs w:val="24"/>
          <w:lang w:eastAsia="en-AU"/>
        </w:rPr>
        <w:t> </w:t>
      </w:r>
    </w:p>
    <w:p w:rsidR="00E66AE4" w:rsidRDefault="00E66AE4"/>
    <w:sectPr w:rsidR="00E66A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768"/>
    <w:rsid w:val="00003686"/>
    <w:rsid w:val="000063C5"/>
    <w:rsid w:val="000079AE"/>
    <w:rsid w:val="00010D72"/>
    <w:rsid w:val="00023072"/>
    <w:rsid w:val="00033D24"/>
    <w:rsid w:val="00037598"/>
    <w:rsid w:val="0007193D"/>
    <w:rsid w:val="000731B5"/>
    <w:rsid w:val="0009313E"/>
    <w:rsid w:val="000A09E3"/>
    <w:rsid w:val="000A5909"/>
    <w:rsid w:val="000C0BFE"/>
    <w:rsid w:val="000C744B"/>
    <w:rsid w:val="000D7466"/>
    <w:rsid w:val="000D7ED8"/>
    <w:rsid w:val="000F010F"/>
    <w:rsid w:val="000F11A4"/>
    <w:rsid w:val="000F4B55"/>
    <w:rsid w:val="00114D62"/>
    <w:rsid w:val="00122D66"/>
    <w:rsid w:val="00154AD6"/>
    <w:rsid w:val="001628A5"/>
    <w:rsid w:val="00167EC5"/>
    <w:rsid w:val="00171A32"/>
    <w:rsid w:val="00174B26"/>
    <w:rsid w:val="001754DD"/>
    <w:rsid w:val="00195269"/>
    <w:rsid w:val="00197F21"/>
    <w:rsid w:val="001A31C1"/>
    <w:rsid w:val="001B371C"/>
    <w:rsid w:val="001D0B5D"/>
    <w:rsid w:val="001E2F56"/>
    <w:rsid w:val="001F621E"/>
    <w:rsid w:val="00215CFC"/>
    <w:rsid w:val="00231F38"/>
    <w:rsid w:val="002326B2"/>
    <w:rsid w:val="00242D81"/>
    <w:rsid w:val="0024365B"/>
    <w:rsid w:val="00253052"/>
    <w:rsid w:val="0025570E"/>
    <w:rsid w:val="002603AE"/>
    <w:rsid w:val="00266714"/>
    <w:rsid w:val="002833AF"/>
    <w:rsid w:val="00285026"/>
    <w:rsid w:val="00286A7E"/>
    <w:rsid w:val="002A34D5"/>
    <w:rsid w:val="002B4444"/>
    <w:rsid w:val="002F4CDE"/>
    <w:rsid w:val="003210D4"/>
    <w:rsid w:val="00331D7E"/>
    <w:rsid w:val="00333B36"/>
    <w:rsid w:val="00353353"/>
    <w:rsid w:val="00353449"/>
    <w:rsid w:val="00365206"/>
    <w:rsid w:val="003654F8"/>
    <w:rsid w:val="00367439"/>
    <w:rsid w:val="003906A4"/>
    <w:rsid w:val="00393C72"/>
    <w:rsid w:val="003A67A0"/>
    <w:rsid w:val="003B38B9"/>
    <w:rsid w:val="003C2315"/>
    <w:rsid w:val="003D1BD9"/>
    <w:rsid w:val="003D25DC"/>
    <w:rsid w:val="003E549A"/>
    <w:rsid w:val="003F7033"/>
    <w:rsid w:val="004052CB"/>
    <w:rsid w:val="00425988"/>
    <w:rsid w:val="0043217A"/>
    <w:rsid w:val="004321F1"/>
    <w:rsid w:val="004322BE"/>
    <w:rsid w:val="00447471"/>
    <w:rsid w:val="004544CE"/>
    <w:rsid w:val="004728BD"/>
    <w:rsid w:val="00472EA4"/>
    <w:rsid w:val="00473231"/>
    <w:rsid w:val="00481079"/>
    <w:rsid w:val="004838E8"/>
    <w:rsid w:val="00487182"/>
    <w:rsid w:val="004A0390"/>
    <w:rsid w:val="004B2A64"/>
    <w:rsid w:val="004B7265"/>
    <w:rsid w:val="004B7557"/>
    <w:rsid w:val="004C1DB9"/>
    <w:rsid w:val="004D30F8"/>
    <w:rsid w:val="004E1348"/>
    <w:rsid w:val="005054F9"/>
    <w:rsid w:val="00505E64"/>
    <w:rsid w:val="00525893"/>
    <w:rsid w:val="00530397"/>
    <w:rsid w:val="00550985"/>
    <w:rsid w:val="0055315A"/>
    <w:rsid w:val="00565144"/>
    <w:rsid w:val="005675A3"/>
    <w:rsid w:val="00580468"/>
    <w:rsid w:val="00580FB5"/>
    <w:rsid w:val="00586BF4"/>
    <w:rsid w:val="00586F66"/>
    <w:rsid w:val="005962BE"/>
    <w:rsid w:val="005969F5"/>
    <w:rsid w:val="005976CF"/>
    <w:rsid w:val="005B3D4E"/>
    <w:rsid w:val="005C2A57"/>
    <w:rsid w:val="005C2B57"/>
    <w:rsid w:val="005C749B"/>
    <w:rsid w:val="005D582E"/>
    <w:rsid w:val="005E54EB"/>
    <w:rsid w:val="005F25C7"/>
    <w:rsid w:val="005F67DC"/>
    <w:rsid w:val="006009A9"/>
    <w:rsid w:val="006143BA"/>
    <w:rsid w:val="00615790"/>
    <w:rsid w:val="006264CB"/>
    <w:rsid w:val="00632095"/>
    <w:rsid w:val="00632AAE"/>
    <w:rsid w:val="00632CCD"/>
    <w:rsid w:val="00636592"/>
    <w:rsid w:val="00640289"/>
    <w:rsid w:val="00640CED"/>
    <w:rsid w:val="00655AED"/>
    <w:rsid w:val="006611DF"/>
    <w:rsid w:val="00672127"/>
    <w:rsid w:val="00673607"/>
    <w:rsid w:val="006827A4"/>
    <w:rsid w:val="00682EB6"/>
    <w:rsid w:val="00686589"/>
    <w:rsid w:val="006938B2"/>
    <w:rsid w:val="006957A5"/>
    <w:rsid w:val="006A10A5"/>
    <w:rsid w:val="006A2690"/>
    <w:rsid w:val="006A6548"/>
    <w:rsid w:val="006B090B"/>
    <w:rsid w:val="006B18D2"/>
    <w:rsid w:val="006C4E61"/>
    <w:rsid w:val="006C7F1A"/>
    <w:rsid w:val="006E166E"/>
    <w:rsid w:val="006E6819"/>
    <w:rsid w:val="006F4B10"/>
    <w:rsid w:val="00715F28"/>
    <w:rsid w:val="00725B42"/>
    <w:rsid w:val="00745070"/>
    <w:rsid w:val="007463A9"/>
    <w:rsid w:val="00746750"/>
    <w:rsid w:val="00753455"/>
    <w:rsid w:val="00760FF0"/>
    <w:rsid w:val="00761A6A"/>
    <w:rsid w:val="00774CB6"/>
    <w:rsid w:val="007934E1"/>
    <w:rsid w:val="007A0CEA"/>
    <w:rsid w:val="007A1424"/>
    <w:rsid w:val="007A2293"/>
    <w:rsid w:val="007B23EC"/>
    <w:rsid w:val="007C0C56"/>
    <w:rsid w:val="007C0DD9"/>
    <w:rsid w:val="007C136A"/>
    <w:rsid w:val="007D1263"/>
    <w:rsid w:val="007D3242"/>
    <w:rsid w:val="007E1557"/>
    <w:rsid w:val="007F5680"/>
    <w:rsid w:val="00816170"/>
    <w:rsid w:val="008312AD"/>
    <w:rsid w:val="00833CB9"/>
    <w:rsid w:val="00835706"/>
    <w:rsid w:val="00842BAE"/>
    <w:rsid w:val="00847D95"/>
    <w:rsid w:val="00852B39"/>
    <w:rsid w:val="00854E69"/>
    <w:rsid w:val="00861404"/>
    <w:rsid w:val="00870885"/>
    <w:rsid w:val="008729A7"/>
    <w:rsid w:val="0087596F"/>
    <w:rsid w:val="00877132"/>
    <w:rsid w:val="008822CD"/>
    <w:rsid w:val="008B75C5"/>
    <w:rsid w:val="008C3F73"/>
    <w:rsid w:val="008F5459"/>
    <w:rsid w:val="00902E66"/>
    <w:rsid w:val="00903BBD"/>
    <w:rsid w:val="00904904"/>
    <w:rsid w:val="00940492"/>
    <w:rsid w:val="00946806"/>
    <w:rsid w:val="00961E29"/>
    <w:rsid w:val="00977C0B"/>
    <w:rsid w:val="0098153C"/>
    <w:rsid w:val="00990768"/>
    <w:rsid w:val="009912A7"/>
    <w:rsid w:val="0099584E"/>
    <w:rsid w:val="009A5358"/>
    <w:rsid w:val="009A76C0"/>
    <w:rsid w:val="009B37B3"/>
    <w:rsid w:val="009B412A"/>
    <w:rsid w:val="009D1A7A"/>
    <w:rsid w:val="009D3529"/>
    <w:rsid w:val="009E25C2"/>
    <w:rsid w:val="00A0494C"/>
    <w:rsid w:val="00A14201"/>
    <w:rsid w:val="00A1637F"/>
    <w:rsid w:val="00A20639"/>
    <w:rsid w:val="00A217E7"/>
    <w:rsid w:val="00A43837"/>
    <w:rsid w:val="00A4579A"/>
    <w:rsid w:val="00A514E9"/>
    <w:rsid w:val="00A559ED"/>
    <w:rsid w:val="00A55B5F"/>
    <w:rsid w:val="00A65187"/>
    <w:rsid w:val="00A73EF8"/>
    <w:rsid w:val="00A74D19"/>
    <w:rsid w:val="00A801C2"/>
    <w:rsid w:val="00A91C56"/>
    <w:rsid w:val="00AA5CD5"/>
    <w:rsid w:val="00AB3AB6"/>
    <w:rsid w:val="00AB51AE"/>
    <w:rsid w:val="00AB763F"/>
    <w:rsid w:val="00AD1643"/>
    <w:rsid w:val="00AD29EB"/>
    <w:rsid w:val="00AF3FAC"/>
    <w:rsid w:val="00B04AB3"/>
    <w:rsid w:val="00B10ADA"/>
    <w:rsid w:val="00B22CB9"/>
    <w:rsid w:val="00B33208"/>
    <w:rsid w:val="00B37DC7"/>
    <w:rsid w:val="00B44A22"/>
    <w:rsid w:val="00B73EF0"/>
    <w:rsid w:val="00B7439A"/>
    <w:rsid w:val="00B7590A"/>
    <w:rsid w:val="00B778F4"/>
    <w:rsid w:val="00B8025C"/>
    <w:rsid w:val="00B82D8C"/>
    <w:rsid w:val="00B83B7F"/>
    <w:rsid w:val="00B95E53"/>
    <w:rsid w:val="00BA20C4"/>
    <w:rsid w:val="00BA31CE"/>
    <w:rsid w:val="00BA7EFF"/>
    <w:rsid w:val="00BB05D2"/>
    <w:rsid w:val="00BC1008"/>
    <w:rsid w:val="00BC4CCC"/>
    <w:rsid w:val="00BC6D9B"/>
    <w:rsid w:val="00BC6F28"/>
    <w:rsid w:val="00BD3073"/>
    <w:rsid w:val="00BE70E5"/>
    <w:rsid w:val="00BF3F6A"/>
    <w:rsid w:val="00C025C1"/>
    <w:rsid w:val="00C05384"/>
    <w:rsid w:val="00C1262F"/>
    <w:rsid w:val="00C145A9"/>
    <w:rsid w:val="00C20DCC"/>
    <w:rsid w:val="00C319F5"/>
    <w:rsid w:val="00C33AD4"/>
    <w:rsid w:val="00C34CAA"/>
    <w:rsid w:val="00C568F7"/>
    <w:rsid w:val="00C66259"/>
    <w:rsid w:val="00C85E42"/>
    <w:rsid w:val="00CA0CB4"/>
    <w:rsid w:val="00CA0F69"/>
    <w:rsid w:val="00CA1B45"/>
    <w:rsid w:val="00CB0A93"/>
    <w:rsid w:val="00CC331E"/>
    <w:rsid w:val="00CC4F4C"/>
    <w:rsid w:val="00CC69BC"/>
    <w:rsid w:val="00CC6E65"/>
    <w:rsid w:val="00CD3E0C"/>
    <w:rsid w:val="00CF5B78"/>
    <w:rsid w:val="00CF7027"/>
    <w:rsid w:val="00D0040E"/>
    <w:rsid w:val="00D05A8C"/>
    <w:rsid w:val="00D069F5"/>
    <w:rsid w:val="00D1329A"/>
    <w:rsid w:val="00D2069A"/>
    <w:rsid w:val="00D35193"/>
    <w:rsid w:val="00D44D71"/>
    <w:rsid w:val="00D527D0"/>
    <w:rsid w:val="00D65853"/>
    <w:rsid w:val="00D74DE7"/>
    <w:rsid w:val="00D94679"/>
    <w:rsid w:val="00DA29DF"/>
    <w:rsid w:val="00DA3E38"/>
    <w:rsid w:val="00DB0F2C"/>
    <w:rsid w:val="00DD168A"/>
    <w:rsid w:val="00DD6FED"/>
    <w:rsid w:val="00DE5CD0"/>
    <w:rsid w:val="00DF0CE4"/>
    <w:rsid w:val="00DF12E8"/>
    <w:rsid w:val="00E25D2C"/>
    <w:rsid w:val="00E304CD"/>
    <w:rsid w:val="00E34D06"/>
    <w:rsid w:val="00E6088C"/>
    <w:rsid w:val="00E66AE4"/>
    <w:rsid w:val="00E82538"/>
    <w:rsid w:val="00E852F0"/>
    <w:rsid w:val="00E86E73"/>
    <w:rsid w:val="00E9233E"/>
    <w:rsid w:val="00E9300A"/>
    <w:rsid w:val="00E9329E"/>
    <w:rsid w:val="00E936B3"/>
    <w:rsid w:val="00E943B8"/>
    <w:rsid w:val="00E94A5E"/>
    <w:rsid w:val="00EA55D1"/>
    <w:rsid w:val="00EC1A6D"/>
    <w:rsid w:val="00EC5EDF"/>
    <w:rsid w:val="00ED0173"/>
    <w:rsid w:val="00ED5F26"/>
    <w:rsid w:val="00EE33D9"/>
    <w:rsid w:val="00F06361"/>
    <w:rsid w:val="00F07E57"/>
    <w:rsid w:val="00F13F59"/>
    <w:rsid w:val="00F13FB3"/>
    <w:rsid w:val="00F1731B"/>
    <w:rsid w:val="00F44324"/>
    <w:rsid w:val="00F46600"/>
    <w:rsid w:val="00F52EC3"/>
    <w:rsid w:val="00F54228"/>
    <w:rsid w:val="00F64CEE"/>
    <w:rsid w:val="00F70264"/>
    <w:rsid w:val="00F837EE"/>
    <w:rsid w:val="00F926BC"/>
    <w:rsid w:val="00F93241"/>
    <w:rsid w:val="00F93ED5"/>
    <w:rsid w:val="00FB7E40"/>
    <w:rsid w:val="00FC113E"/>
    <w:rsid w:val="00FF0B36"/>
    <w:rsid w:val="00FF0C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9ADE4-83E7-431B-BA4D-83B515A5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0768"/>
    <w:rPr>
      <w:color w:val="0000FF"/>
      <w:u w:val="single"/>
    </w:rPr>
  </w:style>
  <w:style w:type="character" w:customStyle="1" w:styleId="rwrro4">
    <w:name w:val="rwrro4"/>
    <w:basedOn w:val="DefaultParagraphFont"/>
    <w:rsid w:val="00990768"/>
    <w:rPr>
      <w:strike w:val="0"/>
      <w:dstrike w:val="0"/>
      <w:color w:val="408CD9"/>
      <w:u w:val="none"/>
      <w:effect w:val="none"/>
    </w:rPr>
  </w:style>
  <w:style w:type="character" w:customStyle="1" w:styleId="nowrap1">
    <w:name w:val="nowrap1"/>
    <w:basedOn w:val="DefaultParagraphFont"/>
    <w:rsid w:val="00990768"/>
  </w:style>
  <w:style w:type="character" w:customStyle="1" w:styleId="rwrro5">
    <w:name w:val="rwrro5"/>
    <w:basedOn w:val="DefaultParagraphFont"/>
    <w:rsid w:val="00990768"/>
    <w:rPr>
      <w:strike w:val="0"/>
      <w:dstrike w:val="0"/>
      <w:color w:val="408CD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130728">
      <w:bodyDiv w:val="1"/>
      <w:marLeft w:val="0"/>
      <w:marRight w:val="0"/>
      <w:marTop w:val="0"/>
      <w:marBottom w:val="0"/>
      <w:divBdr>
        <w:top w:val="none" w:sz="0" w:space="0" w:color="auto"/>
        <w:left w:val="none" w:sz="0" w:space="0" w:color="auto"/>
        <w:bottom w:val="none" w:sz="0" w:space="0" w:color="auto"/>
        <w:right w:val="none" w:sz="0" w:space="0" w:color="auto"/>
      </w:divBdr>
      <w:divsChild>
        <w:div w:id="1782917646">
          <w:marLeft w:val="0"/>
          <w:marRight w:val="0"/>
          <w:marTop w:val="0"/>
          <w:marBottom w:val="0"/>
          <w:divBdr>
            <w:top w:val="none" w:sz="0" w:space="0" w:color="auto"/>
            <w:left w:val="none" w:sz="0" w:space="0" w:color="auto"/>
            <w:bottom w:val="none" w:sz="0" w:space="0" w:color="auto"/>
            <w:right w:val="none" w:sz="0" w:space="0" w:color="auto"/>
          </w:divBdr>
          <w:divsChild>
            <w:div w:id="1638797409">
              <w:marLeft w:val="0"/>
              <w:marRight w:val="0"/>
              <w:marTop w:val="0"/>
              <w:marBottom w:val="0"/>
              <w:divBdr>
                <w:top w:val="none" w:sz="0" w:space="0" w:color="auto"/>
                <w:left w:val="none" w:sz="0" w:space="0" w:color="auto"/>
                <w:bottom w:val="none" w:sz="0" w:space="0" w:color="auto"/>
                <w:right w:val="none" w:sz="0" w:space="0" w:color="auto"/>
              </w:divBdr>
              <w:divsChild>
                <w:div w:id="294531311">
                  <w:marLeft w:val="0"/>
                  <w:marRight w:val="0"/>
                  <w:marTop w:val="0"/>
                  <w:marBottom w:val="0"/>
                  <w:divBdr>
                    <w:top w:val="none" w:sz="0" w:space="0" w:color="auto"/>
                    <w:left w:val="none" w:sz="0" w:space="0" w:color="auto"/>
                    <w:bottom w:val="none" w:sz="0" w:space="0" w:color="auto"/>
                    <w:right w:val="none" w:sz="0" w:space="0" w:color="auto"/>
                  </w:divBdr>
                  <w:divsChild>
                    <w:div w:id="372191015">
                      <w:marLeft w:val="0"/>
                      <w:marRight w:val="0"/>
                      <w:marTop w:val="0"/>
                      <w:marBottom w:val="0"/>
                      <w:divBdr>
                        <w:top w:val="none" w:sz="0" w:space="0" w:color="auto"/>
                        <w:left w:val="none" w:sz="0" w:space="0" w:color="auto"/>
                        <w:bottom w:val="none" w:sz="0" w:space="0" w:color="auto"/>
                        <w:right w:val="none" w:sz="0" w:space="0" w:color="auto"/>
                      </w:divBdr>
                      <w:divsChild>
                        <w:div w:id="1527401258">
                          <w:marLeft w:val="0"/>
                          <w:marRight w:val="0"/>
                          <w:marTop w:val="0"/>
                          <w:marBottom w:val="0"/>
                          <w:divBdr>
                            <w:top w:val="none" w:sz="0" w:space="0" w:color="auto"/>
                            <w:left w:val="none" w:sz="0" w:space="0" w:color="auto"/>
                            <w:bottom w:val="none" w:sz="0" w:space="0" w:color="auto"/>
                            <w:right w:val="none" w:sz="0" w:space="0" w:color="auto"/>
                          </w:divBdr>
                          <w:divsChild>
                            <w:div w:id="1523979695">
                              <w:marLeft w:val="0"/>
                              <w:marRight w:val="0"/>
                              <w:marTop w:val="0"/>
                              <w:marBottom w:val="0"/>
                              <w:divBdr>
                                <w:top w:val="none" w:sz="0" w:space="0" w:color="auto"/>
                                <w:left w:val="none" w:sz="0" w:space="0" w:color="auto"/>
                                <w:bottom w:val="none" w:sz="0" w:space="0" w:color="auto"/>
                                <w:right w:val="none" w:sz="0" w:space="0" w:color="auto"/>
                              </w:divBdr>
                              <w:divsChild>
                                <w:div w:id="801657697">
                                  <w:marLeft w:val="0"/>
                                  <w:marRight w:val="0"/>
                                  <w:marTop w:val="0"/>
                                  <w:marBottom w:val="0"/>
                                  <w:divBdr>
                                    <w:top w:val="none" w:sz="0" w:space="0" w:color="auto"/>
                                    <w:left w:val="none" w:sz="0" w:space="0" w:color="auto"/>
                                    <w:bottom w:val="none" w:sz="0" w:space="0" w:color="auto"/>
                                    <w:right w:val="none" w:sz="0" w:space="0" w:color="auto"/>
                                  </w:divBdr>
                                  <w:divsChild>
                                    <w:div w:id="324168502">
                                      <w:marLeft w:val="0"/>
                                      <w:marRight w:val="0"/>
                                      <w:marTop w:val="0"/>
                                      <w:marBottom w:val="0"/>
                                      <w:divBdr>
                                        <w:top w:val="none" w:sz="0" w:space="0" w:color="auto"/>
                                        <w:left w:val="none" w:sz="0" w:space="0" w:color="auto"/>
                                        <w:bottom w:val="none" w:sz="0" w:space="0" w:color="auto"/>
                                        <w:right w:val="none" w:sz="0" w:space="0" w:color="auto"/>
                                      </w:divBdr>
                                      <w:divsChild>
                                        <w:div w:id="856694890">
                                          <w:marLeft w:val="0"/>
                                          <w:marRight w:val="0"/>
                                          <w:marTop w:val="0"/>
                                          <w:marBottom w:val="0"/>
                                          <w:divBdr>
                                            <w:top w:val="none" w:sz="0" w:space="0" w:color="auto"/>
                                            <w:left w:val="none" w:sz="0" w:space="0" w:color="auto"/>
                                            <w:bottom w:val="none" w:sz="0" w:space="0" w:color="auto"/>
                                            <w:right w:val="none" w:sz="0" w:space="0" w:color="auto"/>
                                          </w:divBdr>
                                          <w:divsChild>
                                            <w:div w:id="2078627851">
                                              <w:marLeft w:val="0"/>
                                              <w:marRight w:val="0"/>
                                              <w:marTop w:val="0"/>
                                              <w:marBottom w:val="0"/>
                                              <w:divBdr>
                                                <w:top w:val="none" w:sz="0" w:space="0" w:color="auto"/>
                                                <w:left w:val="none" w:sz="0" w:space="0" w:color="auto"/>
                                                <w:bottom w:val="none" w:sz="0" w:space="0" w:color="auto"/>
                                                <w:right w:val="none" w:sz="0" w:space="0" w:color="auto"/>
                                              </w:divBdr>
                                              <w:divsChild>
                                                <w:div w:id="6371946">
                                                  <w:marLeft w:val="0"/>
                                                  <w:marRight w:val="0"/>
                                                  <w:marTop w:val="0"/>
                                                  <w:marBottom w:val="0"/>
                                                  <w:divBdr>
                                                    <w:top w:val="none" w:sz="0" w:space="0" w:color="auto"/>
                                                    <w:left w:val="none" w:sz="0" w:space="0" w:color="auto"/>
                                                    <w:bottom w:val="none" w:sz="0" w:space="0" w:color="auto"/>
                                                    <w:right w:val="none" w:sz="0" w:space="0" w:color="auto"/>
                                                  </w:divBdr>
                                                  <w:divsChild>
                                                    <w:div w:id="1833912575">
                                                      <w:marLeft w:val="0"/>
                                                      <w:marRight w:val="0"/>
                                                      <w:marTop w:val="0"/>
                                                      <w:marBottom w:val="0"/>
                                                      <w:divBdr>
                                                        <w:top w:val="none" w:sz="0" w:space="0" w:color="auto"/>
                                                        <w:left w:val="none" w:sz="0" w:space="0" w:color="auto"/>
                                                        <w:bottom w:val="none" w:sz="0" w:space="0" w:color="auto"/>
                                                        <w:right w:val="none" w:sz="0" w:space="0" w:color="auto"/>
                                                      </w:divBdr>
                                                      <w:divsChild>
                                                        <w:div w:id="1229727733">
                                                          <w:marLeft w:val="0"/>
                                                          <w:marRight w:val="0"/>
                                                          <w:marTop w:val="0"/>
                                                          <w:marBottom w:val="0"/>
                                                          <w:divBdr>
                                                            <w:top w:val="none" w:sz="0" w:space="0" w:color="auto"/>
                                                            <w:left w:val="none" w:sz="0" w:space="0" w:color="auto"/>
                                                            <w:bottom w:val="none" w:sz="0" w:space="0" w:color="auto"/>
                                                            <w:right w:val="none" w:sz="0" w:space="0" w:color="auto"/>
                                                          </w:divBdr>
                                                          <w:divsChild>
                                                            <w:div w:id="1726299646">
                                                              <w:marLeft w:val="0"/>
                                                              <w:marRight w:val="150"/>
                                                              <w:marTop w:val="0"/>
                                                              <w:marBottom w:val="150"/>
                                                              <w:divBdr>
                                                                <w:top w:val="none" w:sz="0" w:space="0" w:color="auto"/>
                                                                <w:left w:val="none" w:sz="0" w:space="0" w:color="auto"/>
                                                                <w:bottom w:val="none" w:sz="0" w:space="0" w:color="auto"/>
                                                                <w:right w:val="none" w:sz="0" w:space="0" w:color="auto"/>
                                                              </w:divBdr>
                                                              <w:divsChild>
                                                                <w:div w:id="1428961300">
                                                                  <w:marLeft w:val="0"/>
                                                                  <w:marRight w:val="0"/>
                                                                  <w:marTop w:val="0"/>
                                                                  <w:marBottom w:val="0"/>
                                                                  <w:divBdr>
                                                                    <w:top w:val="none" w:sz="0" w:space="0" w:color="auto"/>
                                                                    <w:left w:val="none" w:sz="0" w:space="0" w:color="auto"/>
                                                                    <w:bottom w:val="none" w:sz="0" w:space="0" w:color="auto"/>
                                                                    <w:right w:val="none" w:sz="0" w:space="0" w:color="auto"/>
                                                                  </w:divBdr>
                                                                  <w:divsChild>
                                                                    <w:div w:id="945847992">
                                                                      <w:marLeft w:val="0"/>
                                                                      <w:marRight w:val="0"/>
                                                                      <w:marTop w:val="0"/>
                                                                      <w:marBottom w:val="0"/>
                                                                      <w:divBdr>
                                                                        <w:top w:val="none" w:sz="0" w:space="0" w:color="auto"/>
                                                                        <w:left w:val="none" w:sz="0" w:space="0" w:color="auto"/>
                                                                        <w:bottom w:val="none" w:sz="0" w:space="0" w:color="auto"/>
                                                                        <w:right w:val="none" w:sz="0" w:space="0" w:color="auto"/>
                                                                      </w:divBdr>
                                                                    </w:div>
                                                                    <w:div w:id="404231083">
                                                                      <w:marLeft w:val="0"/>
                                                                      <w:marRight w:val="0"/>
                                                                      <w:marTop w:val="0"/>
                                                                      <w:marBottom w:val="0"/>
                                                                      <w:divBdr>
                                                                        <w:top w:val="none" w:sz="0" w:space="0" w:color="auto"/>
                                                                        <w:left w:val="none" w:sz="0" w:space="0" w:color="auto"/>
                                                                        <w:bottom w:val="none" w:sz="0" w:space="0" w:color="auto"/>
                                                                        <w:right w:val="none" w:sz="0" w:space="0" w:color="auto"/>
                                                                      </w:divBdr>
                                                                    </w:div>
                                                                    <w:div w:id="1120149345">
                                                                      <w:marLeft w:val="0"/>
                                                                      <w:marRight w:val="0"/>
                                                                      <w:marTop w:val="0"/>
                                                                      <w:marBottom w:val="0"/>
                                                                      <w:divBdr>
                                                                        <w:top w:val="none" w:sz="0" w:space="0" w:color="auto"/>
                                                                        <w:left w:val="none" w:sz="0" w:space="0" w:color="auto"/>
                                                                        <w:bottom w:val="none" w:sz="0" w:space="0" w:color="auto"/>
                                                                        <w:right w:val="none" w:sz="0" w:space="0" w:color="auto"/>
                                                                      </w:divBdr>
                                                                      <w:divsChild>
                                                                        <w:div w:id="42496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31179">
                                                                  <w:marLeft w:val="0"/>
                                                                  <w:marRight w:val="0"/>
                                                                  <w:marTop w:val="0"/>
                                                                  <w:marBottom w:val="0"/>
                                                                  <w:divBdr>
                                                                    <w:top w:val="none" w:sz="0" w:space="0" w:color="auto"/>
                                                                    <w:left w:val="none" w:sz="0" w:space="0" w:color="auto"/>
                                                                    <w:bottom w:val="none" w:sz="0" w:space="0" w:color="auto"/>
                                                                    <w:right w:val="none" w:sz="0" w:space="0" w:color="auto"/>
                                                                  </w:divBdr>
                                                                  <w:divsChild>
                                                                    <w:div w:id="1587423680">
                                                                      <w:marLeft w:val="0"/>
                                                                      <w:marRight w:val="0"/>
                                                                      <w:marTop w:val="0"/>
                                                                      <w:marBottom w:val="0"/>
                                                                      <w:divBdr>
                                                                        <w:top w:val="none" w:sz="0" w:space="0" w:color="auto"/>
                                                                        <w:left w:val="none" w:sz="0" w:space="0" w:color="auto"/>
                                                                        <w:bottom w:val="none" w:sz="0" w:space="0" w:color="auto"/>
                                                                        <w:right w:val="none" w:sz="0" w:space="0" w:color="auto"/>
                                                                      </w:divBdr>
                                                                      <w:divsChild>
                                                                        <w:div w:id="2099672030">
                                                                          <w:marLeft w:val="0"/>
                                                                          <w:marRight w:val="0"/>
                                                                          <w:marTop w:val="0"/>
                                                                          <w:marBottom w:val="0"/>
                                                                          <w:divBdr>
                                                                            <w:top w:val="none" w:sz="0" w:space="0" w:color="auto"/>
                                                                            <w:left w:val="none" w:sz="0" w:space="0" w:color="auto"/>
                                                                            <w:bottom w:val="none" w:sz="0" w:space="0" w:color="auto"/>
                                                                            <w:right w:val="none" w:sz="0" w:space="0" w:color="auto"/>
                                                                          </w:divBdr>
                                                                        </w:div>
                                                                        <w:div w:id="979336897">
                                                                          <w:marLeft w:val="0"/>
                                                                          <w:marRight w:val="0"/>
                                                                          <w:marTop w:val="0"/>
                                                                          <w:marBottom w:val="0"/>
                                                                          <w:divBdr>
                                                                            <w:top w:val="none" w:sz="0" w:space="0" w:color="auto"/>
                                                                            <w:left w:val="none" w:sz="0" w:space="0" w:color="auto"/>
                                                                            <w:bottom w:val="none" w:sz="0" w:space="0" w:color="auto"/>
                                                                            <w:right w:val="none" w:sz="0" w:space="0" w:color="auto"/>
                                                                          </w:divBdr>
                                                                        </w:div>
                                                                        <w:div w:id="1325010557">
                                                                          <w:marLeft w:val="0"/>
                                                                          <w:marRight w:val="0"/>
                                                                          <w:marTop w:val="0"/>
                                                                          <w:marBottom w:val="0"/>
                                                                          <w:divBdr>
                                                                            <w:top w:val="none" w:sz="0" w:space="0" w:color="auto"/>
                                                                            <w:left w:val="none" w:sz="0" w:space="0" w:color="auto"/>
                                                                            <w:bottom w:val="none" w:sz="0" w:space="0" w:color="auto"/>
                                                                            <w:right w:val="none" w:sz="0" w:space="0" w:color="auto"/>
                                                                          </w:divBdr>
                                                                        </w:div>
                                                                      </w:divsChild>
                                                                    </w:div>
                                                                    <w:div w:id="1396658336">
                                                                      <w:marLeft w:val="0"/>
                                                                      <w:marRight w:val="0"/>
                                                                      <w:marTop w:val="0"/>
                                                                      <w:marBottom w:val="0"/>
                                                                      <w:divBdr>
                                                                        <w:top w:val="none" w:sz="0" w:space="0" w:color="auto"/>
                                                                        <w:left w:val="none" w:sz="0" w:space="0" w:color="auto"/>
                                                                        <w:bottom w:val="none" w:sz="0" w:space="0" w:color="auto"/>
                                                                        <w:right w:val="none" w:sz="0" w:space="0" w:color="auto"/>
                                                                      </w:divBdr>
                                                                      <w:divsChild>
                                                                        <w:div w:id="532380729">
                                                                          <w:marLeft w:val="0"/>
                                                                          <w:marRight w:val="0"/>
                                                                          <w:marTop w:val="0"/>
                                                                          <w:marBottom w:val="0"/>
                                                                          <w:divBdr>
                                                                            <w:top w:val="none" w:sz="0" w:space="0" w:color="auto"/>
                                                                            <w:left w:val="none" w:sz="0" w:space="0" w:color="auto"/>
                                                                            <w:bottom w:val="none" w:sz="0" w:space="0" w:color="auto"/>
                                                                            <w:right w:val="none" w:sz="0" w:space="0" w:color="auto"/>
                                                                          </w:divBdr>
                                                                          <w:divsChild>
                                                                            <w:div w:id="1174761531">
                                                                              <w:marLeft w:val="0"/>
                                                                              <w:marRight w:val="0"/>
                                                                              <w:marTop w:val="30"/>
                                                                              <w:marBottom w:val="30"/>
                                                                              <w:divBdr>
                                                                                <w:top w:val="none" w:sz="0" w:space="0" w:color="auto"/>
                                                                                <w:left w:val="none" w:sz="0" w:space="0" w:color="auto"/>
                                                                                <w:bottom w:val="none" w:sz="0" w:space="0" w:color="auto"/>
                                                                                <w:right w:val="none" w:sz="0" w:space="0" w:color="auto"/>
                                                                              </w:divBdr>
                                                                              <w:divsChild>
                                                                                <w:div w:id="1169255718">
                                                                                  <w:marLeft w:val="0"/>
                                                                                  <w:marRight w:val="90"/>
                                                                                  <w:marTop w:val="0"/>
                                                                                  <w:marBottom w:val="0"/>
                                                                                  <w:divBdr>
                                                                                    <w:top w:val="none" w:sz="0" w:space="0" w:color="auto"/>
                                                                                    <w:left w:val="none" w:sz="0" w:space="0" w:color="auto"/>
                                                                                    <w:bottom w:val="none" w:sz="0" w:space="0" w:color="auto"/>
                                                                                    <w:right w:val="none" w:sz="0" w:space="0" w:color="auto"/>
                                                                                  </w:divBdr>
                                                                                </w:div>
                                                                                <w:div w:id="758453688">
                                                                                  <w:marLeft w:val="0"/>
                                                                                  <w:marRight w:val="150"/>
                                                                                  <w:marTop w:val="0"/>
                                                                                  <w:marBottom w:val="0"/>
                                                                                  <w:divBdr>
                                                                                    <w:top w:val="none" w:sz="0" w:space="0" w:color="auto"/>
                                                                                    <w:left w:val="none" w:sz="0" w:space="0" w:color="auto"/>
                                                                                    <w:bottom w:val="none" w:sz="0" w:space="0" w:color="auto"/>
                                                                                    <w:right w:val="none" w:sz="0" w:space="0" w:color="auto"/>
                                                                                  </w:divBdr>
                                                                                  <w:divsChild>
                                                                                    <w:div w:id="634793304">
                                                                                      <w:marLeft w:val="0"/>
                                                                                      <w:marRight w:val="0"/>
                                                                                      <w:marTop w:val="0"/>
                                                                                      <w:marBottom w:val="0"/>
                                                                                      <w:divBdr>
                                                                                        <w:top w:val="none" w:sz="0" w:space="0" w:color="auto"/>
                                                                                        <w:left w:val="none" w:sz="0" w:space="0" w:color="auto"/>
                                                                                        <w:bottom w:val="none" w:sz="0" w:space="0" w:color="auto"/>
                                                                                        <w:right w:val="none" w:sz="0" w:space="0" w:color="auto"/>
                                                                                      </w:divBdr>
                                                                                      <w:divsChild>
                                                                                        <w:div w:id="1818454995">
                                                                                          <w:marLeft w:val="0"/>
                                                                                          <w:marRight w:val="0"/>
                                                                                          <w:marTop w:val="0"/>
                                                                                          <w:marBottom w:val="0"/>
                                                                                          <w:divBdr>
                                                                                            <w:top w:val="none" w:sz="0" w:space="0" w:color="auto"/>
                                                                                            <w:left w:val="none" w:sz="0" w:space="0" w:color="auto"/>
                                                                                            <w:bottom w:val="none" w:sz="0" w:space="0" w:color="auto"/>
                                                                                            <w:right w:val="none" w:sz="0" w:space="0" w:color="auto"/>
                                                                                          </w:divBdr>
                                                                                        </w:div>
                                                                                        <w:div w:id="767387846">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1064253376">
                                                                          <w:marLeft w:val="0"/>
                                                                          <w:marRight w:val="0"/>
                                                                          <w:marTop w:val="0"/>
                                                                          <w:marBottom w:val="0"/>
                                                                          <w:divBdr>
                                                                            <w:top w:val="none" w:sz="0" w:space="0" w:color="auto"/>
                                                                            <w:left w:val="none" w:sz="0" w:space="0" w:color="auto"/>
                                                                            <w:bottom w:val="none" w:sz="0" w:space="0" w:color="auto"/>
                                                                            <w:right w:val="none" w:sz="0" w:space="0" w:color="auto"/>
                                                                          </w:divBdr>
                                                                          <w:divsChild>
                                                                            <w:div w:id="1059330680">
                                                                              <w:marLeft w:val="0"/>
                                                                              <w:marRight w:val="0"/>
                                                                              <w:marTop w:val="0"/>
                                                                              <w:marBottom w:val="0"/>
                                                                              <w:divBdr>
                                                                                <w:top w:val="none" w:sz="0" w:space="0" w:color="auto"/>
                                                                                <w:left w:val="none" w:sz="0" w:space="0" w:color="auto"/>
                                                                                <w:bottom w:val="none" w:sz="0" w:space="0" w:color="auto"/>
                                                                                <w:right w:val="none" w:sz="0" w:space="0" w:color="auto"/>
                                                                              </w:divBdr>
                                                                              <w:divsChild>
                                                                                <w:div w:id="2042172099">
                                                                                  <w:marLeft w:val="0"/>
                                                                                  <w:marRight w:val="0"/>
                                                                                  <w:marTop w:val="0"/>
                                                                                  <w:marBottom w:val="0"/>
                                                                                  <w:divBdr>
                                                                                    <w:top w:val="none" w:sz="0" w:space="0" w:color="auto"/>
                                                                                    <w:left w:val="none" w:sz="0" w:space="0" w:color="auto"/>
                                                                                    <w:bottom w:val="none" w:sz="0" w:space="0" w:color="auto"/>
                                                                                    <w:right w:val="none" w:sz="0" w:space="0" w:color="auto"/>
                                                                                  </w:divBdr>
                                                                                  <w:divsChild>
                                                                                    <w:div w:id="13007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14066">
                                                                              <w:marLeft w:val="0"/>
                                                                              <w:marRight w:val="0"/>
                                                                              <w:marTop w:val="0"/>
                                                                              <w:marBottom w:val="0"/>
                                                                              <w:divBdr>
                                                                                <w:top w:val="none" w:sz="0" w:space="0" w:color="auto"/>
                                                                                <w:left w:val="none" w:sz="0" w:space="0" w:color="auto"/>
                                                                                <w:bottom w:val="none" w:sz="0" w:space="0" w:color="auto"/>
                                                                                <w:right w:val="none" w:sz="0" w:space="0" w:color="auto"/>
                                                                              </w:divBdr>
                                                                            </w:div>
                                                                          </w:divsChild>
                                                                        </w:div>
                                                                        <w:div w:id="588538228">
                                                                          <w:marLeft w:val="0"/>
                                                                          <w:marRight w:val="0"/>
                                                                          <w:marTop w:val="0"/>
                                                                          <w:marBottom w:val="0"/>
                                                                          <w:divBdr>
                                                                            <w:top w:val="none" w:sz="0" w:space="0" w:color="auto"/>
                                                                            <w:left w:val="none" w:sz="0" w:space="0" w:color="auto"/>
                                                                            <w:bottom w:val="none" w:sz="0" w:space="0" w:color="auto"/>
                                                                            <w:right w:val="none" w:sz="0" w:space="0" w:color="auto"/>
                                                                          </w:divBdr>
                                                                          <w:divsChild>
                                                                            <w:div w:id="1914001965">
                                                                              <w:marLeft w:val="0"/>
                                                                              <w:marRight w:val="0"/>
                                                                              <w:marTop w:val="0"/>
                                                                              <w:marBottom w:val="0"/>
                                                                              <w:divBdr>
                                                                                <w:top w:val="none" w:sz="0" w:space="0" w:color="auto"/>
                                                                                <w:left w:val="single" w:sz="6" w:space="0" w:color="D9DADD"/>
                                                                                <w:bottom w:val="single" w:sz="6" w:space="0" w:color="D9DADD"/>
                                                                                <w:right w:val="single" w:sz="6" w:space="0" w:color="D9DADD"/>
                                                                              </w:divBdr>
                                                                              <w:divsChild>
                                                                                <w:div w:id="1159345999">
                                                                                  <w:marLeft w:val="0"/>
                                                                                  <w:marRight w:val="0"/>
                                                                                  <w:marTop w:val="0"/>
                                                                                  <w:marBottom w:val="0"/>
                                                                                  <w:divBdr>
                                                                                    <w:top w:val="none" w:sz="0" w:space="0" w:color="auto"/>
                                                                                    <w:left w:val="none" w:sz="0" w:space="0" w:color="auto"/>
                                                                                    <w:bottom w:val="none" w:sz="0" w:space="0" w:color="auto"/>
                                                                                    <w:right w:val="none" w:sz="0" w:space="0" w:color="auto"/>
                                                                                  </w:divBdr>
                                                                                  <w:divsChild>
                                                                                    <w:div w:id="6858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76200">
                                                                      <w:marLeft w:val="0"/>
                                                                      <w:marRight w:val="0"/>
                                                                      <w:marTop w:val="0"/>
                                                                      <w:marBottom w:val="0"/>
                                                                      <w:divBdr>
                                                                        <w:top w:val="none" w:sz="0" w:space="0" w:color="auto"/>
                                                                        <w:left w:val="none" w:sz="0" w:space="0" w:color="auto"/>
                                                                        <w:bottom w:val="none" w:sz="0" w:space="0" w:color="auto"/>
                                                                        <w:right w:val="none" w:sz="0" w:space="0" w:color="auto"/>
                                                                      </w:divBdr>
                                                                      <w:divsChild>
                                                                        <w:div w:id="1489057386">
                                                                          <w:marLeft w:val="0"/>
                                                                          <w:marRight w:val="0"/>
                                                                          <w:marTop w:val="0"/>
                                                                          <w:marBottom w:val="0"/>
                                                                          <w:divBdr>
                                                                            <w:top w:val="none" w:sz="0" w:space="0" w:color="auto"/>
                                                                            <w:left w:val="none" w:sz="0" w:space="0" w:color="auto"/>
                                                                            <w:bottom w:val="none" w:sz="0" w:space="0" w:color="auto"/>
                                                                            <w:right w:val="none" w:sz="0" w:space="0" w:color="auto"/>
                                                                          </w:divBdr>
                                                                          <w:divsChild>
                                                                            <w:div w:id="202838833">
                                                                              <w:marLeft w:val="0"/>
                                                                              <w:marRight w:val="0"/>
                                                                              <w:marTop w:val="0"/>
                                                                              <w:marBottom w:val="0"/>
                                                                              <w:divBdr>
                                                                                <w:top w:val="none" w:sz="0" w:space="0" w:color="auto"/>
                                                                                <w:left w:val="none" w:sz="0" w:space="0" w:color="auto"/>
                                                                                <w:bottom w:val="none" w:sz="0" w:space="0" w:color="auto"/>
                                                                                <w:right w:val="none" w:sz="0" w:space="0" w:color="auto"/>
                                                                              </w:divBdr>
                                                                              <w:divsChild>
                                                                                <w:div w:id="686449788">
                                                                                  <w:marLeft w:val="0"/>
                                                                                  <w:marRight w:val="0"/>
                                                                                  <w:marTop w:val="0"/>
                                                                                  <w:marBottom w:val="0"/>
                                                                                  <w:divBdr>
                                                                                    <w:top w:val="none" w:sz="0" w:space="0" w:color="auto"/>
                                                                                    <w:left w:val="none" w:sz="0" w:space="0" w:color="auto"/>
                                                                                    <w:bottom w:val="none" w:sz="0" w:space="0" w:color="auto"/>
                                                                                    <w:right w:val="none" w:sz="0" w:space="0" w:color="auto"/>
                                                                                  </w:divBdr>
                                                                                  <w:divsChild>
                                                                                    <w:div w:id="780223188">
                                                                                      <w:marLeft w:val="0"/>
                                                                                      <w:marRight w:val="0"/>
                                                                                      <w:marTop w:val="0"/>
                                                                                      <w:marBottom w:val="225"/>
                                                                                      <w:divBdr>
                                                                                        <w:top w:val="none" w:sz="0" w:space="0" w:color="auto"/>
                                                                                        <w:left w:val="none" w:sz="0" w:space="0" w:color="auto"/>
                                                                                        <w:bottom w:val="none" w:sz="0" w:space="0" w:color="auto"/>
                                                                                        <w:right w:val="none" w:sz="0" w:space="0" w:color="auto"/>
                                                                                      </w:divBdr>
                                                                                    </w:div>
                                                                                    <w:div w:id="1437167813">
                                                                                      <w:marLeft w:val="0"/>
                                                                                      <w:marRight w:val="0"/>
                                                                                      <w:marTop w:val="0"/>
                                                                                      <w:marBottom w:val="225"/>
                                                                                      <w:divBdr>
                                                                                        <w:top w:val="none" w:sz="0" w:space="0" w:color="auto"/>
                                                                                        <w:left w:val="none" w:sz="0" w:space="0" w:color="auto"/>
                                                                                        <w:bottom w:val="none" w:sz="0" w:space="0" w:color="auto"/>
                                                                                        <w:right w:val="none" w:sz="0" w:space="0" w:color="auto"/>
                                                                                      </w:divBdr>
                                                                                    </w:div>
                                                                                    <w:div w:id="1375882492">
                                                                                      <w:marLeft w:val="0"/>
                                                                                      <w:marRight w:val="0"/>
                                                                                      <w:marTop w:val="0"/>
                                                                                      <w:marBottom w:val="225"/>
                                                                                      <w:divBdr>
                                                                                        <w:top w:val="none" w:sz="0" w:space="0" w:color="auto"/>
                                                                                        <w:left w:val="none" w:sz="0" w:space="0" w:color="auto"/>
                                                                                        <w:bottom w:val="none" w:sz="0" w:space="0" w:color="auto"/>
                                                                                        <w:right w:val="none" w:sz="0" w:space="0" w:color="auto"/>
                                                                                      </w:divBdr>
                                                                                    </w:div>
                                                                                    <w:div w:id="1853884033">
                                                                                      <w:marLeft w:val="0"/>
                                                                                      <w:marRight w:val="0"/>
                                                                                      <w:marTop w:val="0"/>
                                                                                      <w:marBottom w:val="225"/>
                                                                                      <w:divBdr>
                                                                                        <w:top w:val="none" w:sz="0" w:space="0" w:color="auto"/>
                                                                                        <w:left w:val="none" w:sz="0" w:space="0" w:color="auto"/>
                                                                                        <w:bottom w:val="none" w:sz="0" w:space="0" w:color="auto"/>
                                                                                        <w:right w:val="none" w:sz="0" w:space="0" w:color="auto"/>
                                                                                      </w:divBdr>
                                                                                    </w:div>
                                                                                    <w:div w:id="310863287">
                                                                                      <w:marLeft w:val="0"/>
                                                                                      <w:marRight w:val="0"/>
                                                                                      <w:marTop w:val="0"/>
                                                                                      <w:marBottom w:val="225"/>
                                                                                      <w:divBdr>
                                                                                        <w:top w:val="none" w:sz="0" w:space="0" w:color="auto"/>
                                                                                        <w:left w:val="none" w:sz="0" w:space="0" w:color="auto"/>
                                                                                        <w:bottom w:val="none" w:sz="0" w:space="0" w:color="auto"/>
                                                                                        <w:right w:val="none" w:sz="0" w:space="0" w:color="auto"/>
                                                                                      </w:divBdr>
                                                                                    </w:div>
                                                                                    <w:div w:id="1036154122">
                                                                                      <w:marLeft w:val="0"/>
                                                                                      <w:marRight w:val="0"/>
                                                                                      <w:marTop w:val="0"/>
                                                                                      <w:marBottom w:val="225"/>
                                                                                      <w:divBdr>
                                                                                        <w:top w:val="none" w:sz="0" w:space="0" w:color="auto"/>
                                                                                        <w:left w:val="none" w:sz="0" w:space="0" w:color="auto"/>
                                                                                        <w:bottom w:val="none" w:sz="0" w:space="0" w:color="auto"/>
                                                                                        <w:right w:val="none" w:sz="0" w:space="0" w:color="auto"/>
                                                                                      </w:divBdr>
                                                                                    </w:div>
                                                                                    <w:div w:id="534195023">
                                                                                      <w:marLeft w:val="0"/>
                                                                                      <w:marRight w:val="0"/>
                                                                                      <w:marTop w:val="0"/>
                                                                                      <w:marBottom w:val="225"/>
                                                                                      <w:divBdr>
                                                                                        <w:top w:val="none" w:sz="0" w:space="0" w:color="auto"/>
                                                                                        <w:left w:val="none" w:sz="0" w:space="0" w:color="auto"/>
                                                                                        <w:bottom w:val="none" w:sz="0" w:space="0" w:color="auto"/>
                                                                                        <w:right w:val="none" w:sz="0" w:space="0" w:color="auto"/>
                                                                                      </w:divBdr>
                                                                                    </w:div>
                                                                                    <w:div w:id="411315748">
                                                                                      <w:marLeft w:val="0"/>
                                                                                      <w:marRight w:val="0"/>
                                                                                      <w:marTop w:val="0"/>
                                                                                      <w:marBottom w:val="225"/>
                                                                                      <w:divBdr>
                                                                                        <w:top w:val="none" w:sz="0" w:space="0" w:color="auto"/>
                                                                                        <w:left w:val="none" w:sz="0" w:space="0" w:color="auto"/>
                                                                                        <w:bottom w:val="none" w:sz="0" w:space="0" w:color="auto"/>
                                                                                        <w:right w:val="none" w:sz="0" w:space="0" w:color="auto"/>
                                                                                      </w:divBdr>
                                                                                    </w:div>
                                                                                    <w:div w:id="649558081">
                                                                                      <w:marLeft w:val="0"/>
                                                                                      <w:marRight w:val="0"/>
                                                                                      <w:marTop w:val="0"/>
                                                                                      <w:marBottom w:val="225"/>
                                                                                      <w:divBdr>
                                                                                        <w:top w:val="none" w:sz="0" w:space="0" w:color="auto"/>
                                                                                        <w:left w:val="none" w:sz="0" w:space="0" w:color="auto"/>
                                                                                        <w:bottom w:val="none" w:sz="0" w:space="0" w:color="auto"/>
                                                                                        <w:right w:val="none" w:sz="0" w:space="0" w:color="auto"/>
                                                                                      </w:divBdr>
                                                                                    </w:div>
                                                                                    <w:div w:id="195168334">
                                                                                      <w:marLeft w:val="0"/>
                                                                                      <w:marRight w:val="0"/>
                                                                                      <w:marTop w:val="0"/>
                                                                                      <w:marBottom w:val="225"/>
                                                                                      <w:divBdr>
                                                                                        <w:top w:val="none" w:sz="0" w:space="0" w:color="auto"/>
                                                                                        <w:left w:val="none" w:sz="0" w:space="0" w:color="auto"/>
                                                                                        <w:bottom w:val="none" w:sz="0" w:space="0" w:color="auto"/>
                                                                                        <w:right w:val="none" w:sz="0" w:space="0" w:color="auto"/>
                                                                                      </w:divBdr>
                                                                                    </w:div>
                                                                                    <w:div w:id="3434782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maristc.act.edu.au/owa/redir.aspx?C=0d61165f96eb4f45b179f6769626f9c6&amp;URL=http%3a%2f%2fwww.eurekastreet.com.au%2farticle.aspx%3faeid%3d479%23.VBe8dE04rIU" TargetMode="External"/><Relationship Id="rId3" Type="http://schemas.openxmlformats.org/officeDocument/2006/relationships/webSettings" Target="webSettings.xml"/><Relationship Id="rId7" Type="http://schemas.openxmlformats.org/officeDocument/2006/relationships/hyperlink" Target="https://mail.maristc.act.edu.au/owa/redir.aspx?C=0d61165f96eb4f45b179f6769626f9c6&amp;URL=http%3a%2f%2fwww.montrealgazette.com%2flife%2fPlease%2bspare%2beuphemisms%2f9964556%2fstor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il.maristc.act.edu.au/owa/redir.aspx?C=0d61165f96eb4f45b179f6769626f9c6&amp;URL=http%3a%2f%2fwww.salon.com%2f2014%2f08%2f04%2fthe_medias_big_torture_lie_enhanced_interrogation_and_the_politics_of_false_equivalence%2f" TargetMode="External"/><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s://mail.maristc.act.edu.au/owa/redir.aspx?C=0d61165f96eb4f45b179f6769626f9c6&amp;URL=http%3a%2f%2fdavinasquirrel.wordpress.com%2f2014%2f09%2f12%2fno-need-to-panic-its-just-schrodingers-family-annihilator%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Marist College Canberra</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Mahar</dc:creator>
  <cp:keywords/>
  <dc:description/>
  <cp:lastModifiedBy>Sarah Mahar</cp:lastModifiedBy>
  <cp:revision>1</cp:revision>
  <dcterms:created xsi:type="dcterms:W3CDTF">2014-09-16T22:21:00Z</dcterms:created>
  <dcterms:modified xsi:type="dcterms:W3CDTF">2014-09-16T22:24:00Z</dcterms:modified>
</cp:coreProperties>
</file>